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BD" w:rsidRPr="004E1BBD" w:rsidRDefault="00975584" w:rsidP="004E1BBD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2016-2017 оқу  жылындағы №3 Ақкөл  орта мектебінің  оқу  ісі бойынша    І  жартыжылдықта  атқарылған    жұмыстардың есебі   </w:t>
      </w:r>
    </w:p>
    <w:p w:rsidR="004E1BBD" w:rsidRPr="00975584" w:rsidRDefault="004E1BBD" w:rsidP="00975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B2C64" w:rsidRDefault="00401B83" w:rsidP="009755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FC3387" w:rsidRPr="00FC33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Биылғы оқу жылында мектептің оқыту үдерісі Қазақстан Республикасы Үкіметінің 2012 жылғы 23 тамыздағы №1080 қаулысымен бекітілген мектепке дейінгі және орта білім берудің (бастауыш, негізгі орта, жалпы орта білім беру) мемлекеттік жалпыға міндетті білім беру стандарты негізінде, ҚР Білім және ғылым министрінің 2012 жылғы 8 қарашадағы № 500 және 2012 жылғы 20 желтоқсандағы № 557 бұйрығымен бекітілген мектепке дейінгі, бастауыш, негізгі орта, жалпы орта білім берудің үлгілік оқу жоспарлары және мектепалды даярлық сыныптарына арналған оқу бағдарламалары  мен ҚР Білім және ғылым министрінің 2013 жылғы 3 сәуірдегі №115 бұйрығымен бекітілген жалпы білім беретін пәндердің, таңдау курстарының және факультативтердің үлгілік оқу бағд</w:t>
      </w:r>
      <w:r w:rsidR="007B2C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арламалары арқылы жүзеге асырыл</w:t>
      </w:r>
      <w:r w:rsidR="00FC3387" w:rsidRPr="00FC33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ды.  </w:t>
      </w:r>
    </w:p>
    <w:p w:rsidR="00975584" w:rsidRDefault="007B2C64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Оқу  жылының  басында  730 оқушы  сыныптарға  отырғызылып, 19 сыныптық  құрамнан  жинақталды.Мектеп  бойынша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1-жартыжылдықта</w:t>
      </w:r>
      <w:r w:rsidR="00975584" w:rsidRPr="009755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жоспары бойынша белгіленген оқу бағда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рламасы толық игерілді. Әр сынып</w:t>
      </w:r>
      <w:r w:rsidR="00975584" w:rsidRPr="009755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бойынша мемлекеттік бағдарламаны игер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уі туралы мәлімет жиналып,сынып</w:t>
      </w:r>
      <w:r w:rsidR="00975584" w:rsidRPr="009755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журналымен сәйкестігі тексерілді. Пәндер бойынша мемлекеттік бағдарлама орындалды.  Бақылау, зертханалық, практикалық жұмыстар белгіленген кесте бойынша өтті. Оқушылардың сабаққа келуі күнделікті бақылау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да болды. Тоқсан барысында сынып журналдары ай сайын</w:t>
      </w:r>
      <w:r w:rsidR="00975584" w:rsidRPr="009755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тексерілді. Тексеріс бойынша ұсыныстар мен еск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ертулер пән мұғалімдеріне, сынып</w:t>
      </w:r>
      <w:r w:rsidR="00975584" w:rsidRPr="009755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жетекшілеріне уақытында айтылды.</w:t>
      </w:r>
      <w:r w:rsidR="009755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</w:t>
      </w:r>
      <w:r w:rsidR="00975584" w:rsidRPr="00975584">
        <w:rPr>
          <w:rFonts w:ascii="Times New Roman" w:eastAsia="Calibri" w:hAnsi="Times New Roman" w:cs="Times New Roman"/>
          <w:sz w:val="28"/>
          <w:szCs w:val="28"/>
          <w:lang w:val="kk-KZ"/>
        </w:rPr>
        <w:t>рнайы, қолданбалы, таңдау</w:t>
      </w:r>
      <w:r w:rsidR="009755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курстары</w:t>
      </w:r>
      <w:r w:rsidR="00975584" w:rsidRPr="009755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бойынша барлық сағаттар өтіліп, арнайы журналдарға жазылып отырды.</w:t>
      </w:r>
    </w:p>
    <w:p w:rsidR="007B2C64" w:rsidRDefault="007B2C64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B2C64" w:rsidRDefault="007B2C64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9,11-сынып  оқушыларына  ҰБТ,ОЖСБ  дайындық  жұмыстарына  жоспар,кесте  құрылып, қосымша  сабақтар  жүргізілуде. Аудандық  ОЖСБ </w:t>
      </w:r>
      <w:r w:rsidR="0015198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байқау  сынағы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өткізілді.</w:t>
      </w:r>
      <w:r w:rsidR="00F233AA">
        <w:rPr>
          <w:rFonts w:ascii="Times New Roman" w:eastAsia="Calibri" w:hAnsi="Times New Roman" w:cs="Times New Roman"/>
          <w:sz w:val="28"/>
          <w:szCs w:val="28"/>
          <w:lang w:val="kk-KZ"/>
        </w:rPr>
        <w:t>Орташа есеппен білім сапасы  65</w:t>
      </w:r>
      <w:r w:rsidR="0015198F" w:rsidRPr="0015198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%  </w:t>
      </w:r>
      <w:r w:rsidR="0015198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құрады.Қазақ  тілінен 11-сынып  оқушыларына мектепішілік эссе </w:t>
      </w:r>
      <w:proofErr w:type="spellStart"/>
      <w:r w:rsidR="0015198F">
        <w:rPr>
          <w:rFonts w:ascii="Times New Roman" w:eastAsia="Calibri" w:hAnsi="Times New Roman" w:cs="Times New Roman"/>
          <w:sz w:val="28"/>
          <w:szCs w:val="28"/>
          <w:lang w:val="kk-KZ"/>
        </w:rPr>
        <w:t>жазғызылды</w:t>
      </w:r>
      <w:proofErr w:type="spellEnd"/>
      <w:r w:rsidR="0015198F">
        <w:rPr>
          <w:rFonts w:ascii="Times New Roman" w:eastAsia="Calibri" w:hAnsi="Times New Roman" w:cs="Times New Roman"/>
          <w:sz w:val="28"/>
          <w:szCs w:val="28"/>
          <w:lang w:val="kk-KZ"/>
        </w:rPr>
        <w:t>.Нәтижесі  қанағаттанарлық  деңгейде  екені  анықталды.</w:t>
      </w:r>
    </w:p>
    <w:p w:rsidR="0015198F" w:rsidRDefault="0015198F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01B83" w:rsidRDefault="00F233AA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ОЖСБ  бойынша орташа есеппен  пәндер бойынша  білім сапасы  :</w:t>
      </w:r>
    </w:p>
    <w:p w:rsidR="00F233AA" w:rsidRDefault="00F233AA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Математика -22</w:t>
      </w:r>
    </w:p>
    <w:p w:rsidR="00F233AA" w:rsidRDefault="00F233AA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Қазақ тілі-8</w:t>
      </w:r>
    </w:p>
    <w:p w:rsidR="00F233AA" w:rsidRDefault="00F233AA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Орыс тілі-21</w:t>
      </w:r>
    </w:p>
    <w:p w:rsidR="00F233AA" w:rsidRDefault="00F233AA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Қазақстан  тарихы-21</w:t>
      </w:r>
    </w:p>
    <w:p w:rsidR="00F233AA" w:rsidRDefault="00F233AA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Жалпы  тарих-25</w:t>
      </w:r>
    </w:p>
    <w:p w:rsidR="00F233AA" w:rsidRDefault="00F233AA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Биология -16</w:t>
      </w:r>
    </w:p>
    <w:p w:rsidR="00F233AA" w:rsidRDefault="00F233AA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Физика-11</w:t>
      </w:r>
    </w:p>
    <w:p w:rsidR="00F233AA" w:rsidRDefault="00F233AA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География-19</w:t>
      </w:r>
    </w:p>
    <w:p w:rsidR="00F233AA" w:rsidRDefault="00F233AA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Химия-21</w:t>
      </w:r>
    </w:p>
    <w:p w:rsidR="00F233AA" w:rsidRDefault="00F233AA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Ағылшын тілі-23</w:t>
      </w:r>
    </w:p>
    <w:p w:rsidR="00F233AA" w:rsidRDefault="00F233AA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Әдебиет-11</w:t>
      </w:r>
    </w:p>
    <w:p w:rsidR="00401B83" w:rsidRDefault="00401B83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D6928" w:rsidRDefault="004D6928" w:rsidP="004D69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1-тоқсан  қорытындысы:</w:t>
      </w:r>
    </w:p>
    <w:p w:rsidR="00401B83" w:rsidRDefault="00401B83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01B83" w:rsidRDefault="00401B83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01B83" w:rsidRDefault="00401B83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2-тоқсан  қорытындысы:</w:t>
      </w:r>
    </w:p>
    <w:p w:rsidR="00401B83" w:rsidRDefault="00401B83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page" w:horzAnchor="margin" w:tblpY="1666"/>
        <w:tblW w:w="9198" w:type="dxa"/>
        <w:tblLayout w:type="fixed"/>
        <w:tblLook w:val="04A0" w:firstRow="1" w:lastRow="0" w:firstColumn="1" w:lastColumn="0" w:noHBand="0" w:noVBand="1"/>
      </w:tblPr>
      <w:tblGrid>
        <w:gridCol w:w="2190"/>
        <w:gridCol w:w="1607"/>
        <w:gridCol w:w="1168"/>
        <w:gridCol w:w="1168"/>
        <w:gridCol w:w="1897"/>
        <w:gridCol w:w="1168"/>
      </w:tblGrid>
      <w:tr w:rsidR="00401B83" w:rsidRPr="00401B83" w:rsidTr="00401B83">
        <w:trPr>
          <w:trHeight w:val="55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300/136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70/37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115/40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4/2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72%</w:t>
            </w:r>
          </w:p>
        </w:tc>
      </w:tr>
      <w:tr w:rsidR="00401B83" w:rsidRPr="00401B83" w:rsidTr="00401B83">
        <w:trPr>
          <w:trHeight w:val="55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333\167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5\2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</w:t>
            </w: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401B83" w:rsidRPr="00401B83" w:rsidTr="00401B83">
        <w:trPr>
          <w:trHeight w:val="55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10-11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85\41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49</w:t>
            </w: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401B83" w:rsidRPr="00401B83" w:rsidTr="00401B83">
        <w:trPr>
          <w:trHeight w:val="53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718\344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9\4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401B83" w:rsidRDefault="00401B83" w:rsidP="00401B8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59</w:t>
            </w:r>
            <w:r w:rsidRPr="00401B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</w:tbl>
    <w:p w:rsidR="00401B83" w:rsidRDefault="00401B83" w:rsidP="009755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C5BA4" w:rsidRPr="00845D84" w:rsidRDefault="00EC5BA4" w:rsidP="009755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1"/>
        <w:tblW w:w="9479" w:type="dxa"/>
        <w:tblInd w:w="-541" w:type="dxa"/>
        <w:tblLayout w:type="fixed"/>
        <w:tblLook w:val="04A0" w:firstRow="1" w:lastRow="0" w:firstColumn="1" w:lastColumn="0" w:noHBand="0" w:noVBand="1"/>
      </w:tblPr>
      <w:tblGrid>
        <w:gridCol w:w="1361"/>
        <w:gridCol w:w="1577"/>
        <w:gridCol w:w="1585"/>
        <w:gridCol w:w="1189"/>
        <w:gridCol w:w="1141"/>
        <w:gridCol w:w="1132"/>
        <w:gridCol w:w="1494"/>
      </w:tblGrid>
      <w:tr w:rsidR="00401B83" w:rsidRPr="00B94FB9" w:rsidTr="00401B83">
        <w:trPr>
          <w:trHeight w:val="49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300/136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297/136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66/ 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111/53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74%</w:t>
            </w:r>
          </w:p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100%</w:t>
            </w:r>
          </w:p>
        </w:tc>
      </w:tr>
      <w:tr w:rsidR="00401B83" w:rsidRPr="00B94FB9" w:rsidTr="00401B83">
        <w:trPr>
          <w:trHeight w:val="49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333\167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333\166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100%</w:t>
            </w:r>
          </w:p>
        </w:tc>
      </w:tr>
      <w:tr w:rsidR="00401B83" w:rsidRPr="00B94FB9" w:rsidTr="00401B83">
        <w:trPr>
          <w:trHeight w:val="49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85\41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85\41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100%</w:t>
            </w:r>
          </w:p>
        </w:tc>
      </w:tr>
      <w:tr w:rsidR="00401B83" w:rsidRPr="00B94FB9" w:rsidTr="00401B83">
        <w:trPr>
          <w:trHeight w:val="49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718\344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715\343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83" w:rsidRPr="00B94FB9" w:rsidRDefault="00401B83" w:rsidP="00B9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4FB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100%</w:t>
            </w:r>
          </w:p>
        </w:tc>
      </w:tr>
    </w:tbl>
    <w:p w:rsidR="004E1BBD" w:rsidRPr="004E1BBD" w:rsidRDefault="004E1BBD" w:rsidP="00B94FB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0461" w:rsidRDefault="002B0461">
      <w:pPr>
        <w:rPr>
          <w:lang w:val="kk-KZ"/>
        </w:rPr>
      </w:pPr>
    </w:p>
    <w:p w:rsidR="006A7DAF" w:rsidRDefault="006A7DAF">
      <w:pPr>
        <w:rPr>
          <w:lang w:val="kk-KZ"/>
        </w:rPr>
      </w:pPr>
    </w:p>
    <w:p w:rsidR="006A7DAF" w:rsidRDefault="006A7DA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70D60521" wp14:editId="6E62AA94">
            <wp:extent cx="5857875" cy="3343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A7DAF" w:rsidRDefault="006A7DAF">
      <w:pPr>
        <w:rPr>
          <w:lang w:val="kk-KZ"/>
        </w:rPr>
      </w:pPr>
    </w:p>
    <w:p w:rsidR="007F17AD" w:rsidRPr="0080155F" w:rsidRDefault="007F17AD">
      <w:pPr>
        <w:rPr>
          <w:sz w:val="28"/>
          <w:szCs w:val="28"/>
          <w:lang w:val="kk-KZ"/>
        </w:rPr>
      </w:pPr>
    </w:p>
    <w:p w:rsidR="00F233AA" w:rsidRPr="0080155F" w:rsidRDefault="00F233AA" w:rsidP="00F233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0155F">
        <w:rPr>
          <w:rFonts w:ascii="Times New Roman" w:eastAsia="Calibri" w:hAnsi="Times New Roman" w:cs="Times New Roman"/>
          <w:sz w:val="28"/>
          <w:szCs w:val="28"/>
          <w:lang w:val="kk-KZ"/>
        </w:rPr>
        <w:t>1-жартыжылдықта  әкімшілік  бақылау  жұмысы  алынды.Жоспар бойынша  өткізіліп,қорытынды жасалды.</w:t>
      </w:r>
    </w:p>
    <w:p w:rsidR="00B73E5E" w:rsidRPr="0080155F" w:rsidRDefault="00B73E5E" w:rsidP="00F233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90E97" w:rsidRPr="00E90E97" w:rsidRDefault="00E90E97" w:rsidP="00E90E9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0E97">
        <w:rPr>
          <w:rFonts w:ascii="Times New Roman" w:hAnsi="Times New Roman" w:cs="Times New Roman"/>
          <w:b/>
          <w:sz w:val="28"/>
          <w:szCs w:val="28"/>
          <w:lang w:val="kk-KZ"/>
        </w:rPr>
        <w:t>Қазақ  тілінен  5,7,9,11 –сыныптарда  әкімшілік  бақылау  жұмыстары  өткізілді</w:t>
      </w:r>
      <w:r w:rsidRPr="00E90E9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90E97" w:rsidRPr="00E90E97" w:rsidRDefault="00E90E97" w:rsidP="00E90E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74"/>
        <w:gridCol w:w="1782"/>
        <w:gridCol w:w="1328"/>
        <w:gridCol w:w="934"/>
        <w:gridCol w:w="934"/>
        <w:gridCol w:w="934"/>
        <w:gridCol w:w="934"/>
        <w:gridCol w:w="1125"/>
      </w:tblGrid>
      <w:tr w:rsidR="00E90E97" w:rsidRPr="00E90E97" w:rsidTr="002F7CA6">
        <w:tc>
          <w:tcPr>
            <w:tcW w:w="1103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70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 мұғалімі</w:t>
            </w:r>
          </w:p>
        </w:tc>
        <w:tc>
          <w:tcPr>
            <w:tcW w:w="1417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«5»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«4»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«3»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«2»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сапасы</w:t>
            </w:r>
          </w:p>
        </w:tc>
      </w:tr>
      <w:tr w:rsidR="00E90E97" w:rsidRPr="00E90E97" w:rsidTr="002F7CA6">
        <w:tc>
          <w:tcPr>
            <w:tcW w:w="1103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1870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Дорж</w:t>
            </w:r>
            <w:proofErr w:type="spellEnd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</w:p>
        </w:tc>
        <w:tc>
          <w:tcPr>
            <w:tcW w:w="1417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21/17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67%</w:t>
            </w:r>
          </w:p>
        </w:tc>
      </w:tr>
      <w:tr w:rsidR="00E90E97" w:rsidRPr="00E90E97" w:rsidTr="002F7CA6">
        <w:tc>
          <w:tcPr>
            <w:tcW w:w="1103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5Ә</w:t>
            </w:r>
          </w:p>
        </w:tc>
        <w:tc>
          <w:tcPr>
            <w:tcW w:w="1870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Дорж</w:t>
            </w:r>
            <w:proofErr w:type="spellEnd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</w:t>
            </w:r>
          </w:p>
        </w:tc>
        <w:tc>
          <w:tcPr>
            <w:tcW w:w="1417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22/16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59%</w:t>
            </w:r>
          </w:p>
        </w:tc>
      </w:tr>
      <w:tr w:rsidR="00E90E97" w:rsidRPr="00E90E97" w:rsidTr="002F7CA6">
        <w:tc>
          <w:tcPr>
            <w:tcW w:w="1103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1870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Валиева</w:t>
            </w:r>
            <w:proofErr w:type="spellEnd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А.М.</w:t>
            </w:r>
          </w:p>
        </w:tc>
        <w:tc>
          <w:tcPr>
            <w:tcW w:w="1417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19/16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63%</w:t>
            </w:r>
          </w:p>
        </w:tc>
      </w:tr>
      <w:tr w:rsidR="00E90E97" w:rsidRPr="00E90E97" w:rsidTr="002F7CA6">
        <w:tc>
          <w:tcPr>
            <w:tcW w:w="1103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1870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Валиева</w:t>
            </w:r>
            <w:proofErr w:type="spellEnd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А.М.</w:t>
            </w:r>
          </w:p>
        </w:tc>
        <w:tc>
          <w:tcPr>
            <w:tcW w:w="1417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22/19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73%</w:t>
            </w:r>
          </w:p>
        </w:tc>
      </w:tr>
      <w:tr w:rsidR="00E90E97" w:rsidRPr="00E90E97" w:rsidTr="002F7CA6">
        <w:tc>
          <w:tcPr>
            <w:tcW w:w="1103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7Ә</w:t>
            </w:r>
          </w:p>
        </w:tc>
        <w:tc>
          <w:tcPr>
            <w:tcW w:w="1870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Валиева</w:t>
            </w:r>
            <w:proofErr w:type="spellEnd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А.М.</w:t>
            </w:r>
          </w:p>
        </w:tc>
        <w:tc>
          <w:tcPr>
            <w:tcW w:w="1417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19/16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69%</w:t>
            </w:r>
          </w:p>
        </w:tc>
      </w:tr>
      <w:tr w:rsidR="00E90E97" w:rsidRPr="00E90E97" w:rsidTr="002F7CA6">
        <w:tc>
          <w:tcPr>
            <w:tcW w:w="1103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7Б</w:t>
            </w:r>
          </w:p>
        </w:tc>
        <w:tc>
          <w:tcPr>
            <w:tcW w:w="1870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Данбаева</w:t>
            </w:r>
            <w:proofErr w:type="spellEnd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Н.С.</w:t>
            </w:r>
          </w:p>
        </w:tc>
        <w:tc>
          <w:tcPr>
            <w:tcW w:w="1417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17/12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35%</w:t>
            </w:r>
          </w:p>
        </w:tc>
      </w:tr>
      <w:tr w:rsidR="00E90E97" w:rsidRPr="00E90E97" w:rsidTr="002F7CA6">
        <w:tc>
          <w:tcPr>
            <w:tcW w:w="1103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870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</w:t>
            </w:r>
            <w:proofErr w:type="spellEnd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А.А.</w:t>
            </w:r>
          </w:p>
        </w:tc>
        <w:tc>
          <w:tcPr>
            <w:tcW w:w="1417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22/19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74%</w:t>
            </w:r>
          </w:p>
        </w:tc>
      </w:tr>
      <w:tr w:rsidR="00E90E97" w:rsidRPr="00E90E97" w:rsidTr="002F7CA6">
        <w:tc>
          <w:tcPr>
            <w:tcW w:w="1103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870" w:type="dxa"/>
          </w:tcPr>
          <w:p w:rsidR="00E90E97" w:rsidRPr="00E90E97" w:rsidRDefault="00E90E97" w:rsidP="00E90E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Данбаева</w:t>
            </w:r>
            <w:proofErr w:type="spellEnd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Н.С.</w:t>
            </w:r>
          </w:p>
        </w:tc>
        <w:tc>
          <w:tcPr>
            <w:tcW w:w="1417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23/16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60%</w:t>
            </w:r>
          </w:p>
        </w:tc>
      </w:tr>
      <w:tr w:rsidR="00E90E97" w:rsidRPr="00E90E97" w:rsidTr="002F7CA6">
        <w:tc>
          <w:tcPr>
            <w:tcW w:w="1103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870" w:type="dxa"/>
          </w:tcPr>
          <w:p w:rsidR="00E90E97" w:rsidRPr="00E90E97" w:rsidRDefault="00E90E97" w:rsidP="00E90E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Данбаева</w:t>
            </w:r>
            <w:proofErr w:type="spellEnd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Н.С.</w:t>
            </w:r>
          </w:p>
        </w:tc>
        <w:tc>
          <w:tcPr>
            <w:tcW w:w="1417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18/13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61%</w:t>
            </w:r>
          </w:p>
        </w:tc>
      </w:tr>
      <w:tr w:rsidR="00E90E97" w:rsidRPr="00E90E97" w:rsidTr="002F7CA6">
        <w:tc>
          <w:tcPr>
            <w:tcW w:w="1103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870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Дорж</w:t>
            </w:r>
            <w:proofErr w:type="spellEnd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</w:p>
        </w:tc>
        <w:tc>
          <w:tcPr>
            <w:tcW w:w="1417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19/16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42%</w:t>
            </w:r>
          </w:p>
        </w:tc>
      </w:tr>
      <w:tr w:rsidR="00E90E97" w:rsidRPr="00E90E97" w:rsidTr="002F7CA6">
        <w:tc>
          <w:tcPr>
            <w:tcW w:w="1103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11Ә</w:t>
            </w:r>
          </w:p>
        </w:tc>
        <w:tc>
          <w:tcPr>
            <w:tcW w:w="1870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Дорж</w:t>
            </w:r>
            <w:proofErr w:type="spellEnd"/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</w:p>
        </w:tc>
        <w:tc>
          <w:tcPr>
            <w:tcW w:w="1417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26/16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46%</w:t>
            </w:r>
          </w:p>
        </w:tc>
      </w:tr>
      <w:tr w:rsidR="00E90E97" w:rsidRPr="00E90E97" w:rsidTr="002F7CA6">
        <w:tc>
          <w:tcPr>
            <w:tcW w:w="1103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870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176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90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991" w:type="dxa"/>
          </w:tcPr>
          <w:p w:rsidR="00E90E97" w:rsidRPr="00E90E97" w:rsidRDefault="00E90E97" w:rsidP="00E9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72</w:t>
            </w:r>
            <w:r w:rsidRPr="00E90E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</w:tbl>
    <w:p w:rsidR="00B36242" w:rsidRPr="0080155F" w:rsidRDefault="00B36242" w:rsidP="00E90E9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90E97" w:rsidRPr="0080155F" w:rsidRDefault="00E90E97" w:rsidP="00E90E9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0E97">
        <w:rPr>
          <w:rFonts w:ascii="Times New Roman" w:hAnsi="Times New Roman" w:cs="Times New Roman"/>
          <w:sz w:val="28"/>
          <w:szCs w:val="28"/>
          <w:lang w:val="kk-KZ"/>
        </w:rPr>
        <w:t xml:space="preserve">5Б-сынып  </w:t>
      </w:r>
      <w:proofErr w:type="spellStart"/>
      <w:r w:rsidRPr="00E90E97">
        <w:rPr>
          <w:rFonts w:ascii="Times New Roman" w:hAnsi="Times New Roman" w:cs="Times New Roman"/>
          <w:sz w:val="28"/>
          <w:szCs w:val="28"/>
          <w:lang w:val="kk-KZ"/>
        </w:rPr>
        <w:t>Могжанова</w:t>
      </w:r>
      <w:proofErr w:type="spellEnd"/>
      <w:r w:rsidRPr="00E90E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90E97">
        <w:rPr>
          <w:rFonts w:ascii="Times New Roman" w:hAnsi="Times New Roman" w:cs="Times New Roman"/>
          <w:sz w:val="28"/>
          <w:szCs w:val="28"/>
          <w:lang w:val="kk-KZ"/>
        </w:rPr>
        <w:t>Нұрсұл</w:t>
      </w:r>
      <w:proofErr w:type="spellEnd"/>
      <w:r w:rsidRPr="00E90E97">
        <w:rPr>
          <w:rFonts w:ascii="Times New Roman" w:hAnsi="Times New Roman" w:cs="Times New Roman"/>
          <w:sz w:val="28"/>
          <w:szCs w:val="28"/>
          <w:lang w:val="kk-KZ"/>
        </w:rPr>
        <w:t>,7Ә-Жакибаев  Данияр,</w:t>
      </w:r>
      <w:proofErr w:type="spellStart"/>
      <w:r w:rsidRPr="00E90E97">
        <w:rPr>
          <w:rFonts w:ascii="Times New Roman" w:hAnsi="Times New Roman" w:cs="Times New Roman"/>
          <w:sz w:val="28"/>
          <w:szCs w:val="28"/>
          <w:lang w:val="kk-KZ"/>
        </w:rPr>
        <w:t>Буркин</w:t>
      </w:r>
      <w:proofErr w:type="spellEnd"/>
      <w:r w:rsidRPr="00E90E97">
        <w:rPr>
          <w:rFonts w:ascii="Times New Roman" w:hAnsi="Times New Roman" w:cs="Times New Roman"/>
          <w:sz w:val="28"/>
          <w:szCs w:val="28"/>
          <w:lang w:val="kk-KZ"/>
        </w:rPr>
        <w:t xml:space="preserve"> Александр   «2» алған.  </w:t>
      </w:r>
    </w:p>
    <w:p w:rsidR="00B36242" w:rsidRPr="00E90E97" w:rsidRDefault="00B36242" w:rsidP="00E90E9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3E5E" w:rsidRPr="00B73E5E" w:rsidRDefault="00B73E5E" w:rsidP="00B73E5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3E5E">
        <w:rPr>
          <w:rFonts w:ascii="Times New Roman" w:hAnsi="Times New Roman" w:cs="Times New Roman"/>
          <w:b/>
          <w:sz w:val="28"/>
          <w:szCs w:val="28"/>
          <w:lang w:val="kk-KZ"/>
        </w:rPr>
        <w:t>Орыс  тілі пәнінен  5,8,</w:t>
      </w:r>
      <w:proofErr w:type="spellStart"/>
      <w:r w:rsidRPr="00B73E5E">
        <w:rPr>
          <w:rFonts w:ascii="Times New Roman" w:hAnsi="Times New Roman" w:cs="Times New Roman"/>
          <w:b/>
          <w:sz w:val="28"/>
          <w:szCs w:val="28"/>
          <w:lang w:val="kk-KZ"/>
        </w:rPr>
        <w:t>-сыныптарда</w:t>
      </w:r>
      <w:proofErr w:type="spellEnd"/>
      <w:r w:rsidRPr="00B73E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әкімшілік  бақылау  жұмыстары  өткізілді.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79"/>
        <w:gridCol w:w="1991"/>
        <w:gridCol w:w="1206"/>
        <w:gridCol w:w="961"/>
        <w:gridCol w:w="961"/>
        <w:gridCol w:w="961"/>
        <w:gridCol w:w="961"/>
        <w:gridCol w:w="1125"/>
      </w:tblGrid>
      <w:tr w:rsidR="00B73E5E" w:rsidRPr="00B73E5E" w:rsidTr="002F7CA6">
        <w:tc>
          <w:tcPr>
            <w:tcW w:w="1103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011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 мұғалімі</w:t>
            </w:r>
          </w:p>
        </w:tc>
        <w:tc>
          <w:tcPr>
            <w:tcW w:w="1218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«5»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«4»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«3»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«2»</w:t>
            </w:r>
          </w:p>
        </w:tc>
        <w:tc>
          <w:tcPr>
            <w:tcW w:w="1125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сапасы</w:t>
            </w:r>
          </w:p>
        </w:tc>
      </w:tr>
      <w:tr w:rsidR="00B73E5E" w:rsidRPr="00B73E5E" w:rsidTr="002F7CA6">
        <w:tc>
          <w:tcPr>
            <w:tcW w:w="1103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2011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Бекишева</w:t>
            </w:r>
            <w:proofErr w:type="spellEnd"/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С.Б.</w:t>
            </w:r>
          </w:p>
        </w:tc>
        <w:tc>
          <w:tcPr>
            <w:tcW w:w="1218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21/17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25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65%</w:t>
            </w:r>
          </w:p>
        </w:tc>
      </w:tr>
      <w:tr w:rsidR="00B73E5E" w:rsidRPr="00B73E5E" w:rsidTr="002F7CA6">
        <w:tc>
          <w:tcPr>
            <w:tcW w:w="1103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2011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Бекишева</w:t>
            </w:r>
            <w:proofErr w:type="spellEnd"/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С.Б.</w:t>
            </w:r>
          </w:p>
        </w:tc>
        <w:tc>
          <w:tcPr>
            <w:tcW w:w="1218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19/15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25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60%</w:t>
            </w:r>
          </w:p>
        </w:tc>
      </w:tr>
      <w:tr w:rsidR="00B73E5E" w:rsidRPr="00B73E5E" w:rsidTr="002F7CA6">
        <w:tc>
          <w:tcPr>
            <w:tcW w:w="1103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2011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Бекишева</w:t>
            </w:r>
            <w:proofErr w:type="spellEnd"/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С.Б.</w:t>
            </w:r>
          </w:p>
        </w:tc>
        <w:tc>
          <w:tcPr>
            <w:tcW w:w="1218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14/11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25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64%</w:t>
            </w:r>
          </w:p>
        </w:tc>
      </w:tr>
      <w:tr w:rsidR="00B73E5E" w:rsidRPr="00B73E5E" w:rsidTr="002F7CA6">
        <w:tc>
          <w:tcPr>
            <w:tcW w:w="1103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2011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Аушанова</w:t>
            </w:r>
            <w:proofErr w:type="spellEnd"/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Л.Т.</w:t>
            </w:r>
          </w:p>
        </w:tc>
        <w:tc>
          <w:tcPr>
            <w:tcW w:w="1218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14/11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25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69%</w:t>
            </w:r>
          </w:p>
        </w:tc>
      </w:tr>
      <w:tr w:rsidR="00B73E5E" w:rsidRPr="00B73E5E" w:rsidTr="002F7CA6">
        <w:tc>
          <w:tcPr>
            <w:tcW w:w="1103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8Ә</w:t>
            </w:r>
          </w:p>
        </w:tc>
        <w:tc>
          <w:tcPr>
            <w:tcW w:w="2011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Аушанова</w:t>
            </w:r>
            <w:proofErr w:type="spellEnd"/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Л.Т.</w:t>
            </w:r>
          </w:p>
        </w:tc>
        <w:tc>
          <w:tcPr>
            <w:tcW w:w="1218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13/13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25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54%</w:t>
            </w:r>
          </w:p>
        </w:tc>
      </w:tr>
      <w:tr w:rsidR="00B73E5E" w:rsidRPr="00B73E5E" w:rsidTr="002F7CA6">
        <w:tc>
          <w:tcPr>
            <w:tcW w:w="1103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8Ә</w:t>
            </w:r>
          </w:p>
        </w:tc>
        <w:tc>
          <w:tcPr>
            <w:tcW w:w="2011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Худобина</w:t>
            </w:r>
            <w:proofErr w:type="spellEnd"/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В.Р.</w:t>
            </w:r>
          </w:p>
        </w:tc>
        <w:tc>
          <w:tcPr>
            <w:tcW w:w="1218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14/13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5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  <w:r w:rsidRPr="00B73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B73E5E" w:rsidRPr="00B73E5E" w:rsidTr="002F7CA6">
        <w:tc>
          <w:tcPr>
            <w:tcW w:w="1103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1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95/80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972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25" w:type="dxa"/>
          </w:tcPr>
          <w:p w:rsidR="00B73E5E" w:rsidRPr="00B73E5E" w:rsidRDefault="00B73E5E" w:rsidP="00B73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3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  <w:r w:rsidRPr="00B73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</w:tbl>
    <w:p w:rsidR="00B36242" w:rsidRPr="0080155F" w:rsidRDefault="00B36242" w:rsidP="00B73E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3E5E" w:rsidRPr="00B73E5E" w:rsidRDefault="00B73E5E" w:rsidP="00B73E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73E5E">
        <w:rPr>
          <w:rFonts w:ascii="Times New Roman" w:hAnsi="Times New Roman" w:cs="Times New Roman"/>
          <w:sz w:val="28"/>
          <w:szCs w:val="28"/>
          <w:lang w:val="kk-KZ"/>
        </w:rPr>
        <w:t>8А сынып оқушысы Айдарханов Данил ,8Ә сынып оқушылары  Абзал А,</w:t>
      </w:r>
      <w:proofErr w:type="spellStart"/>
      <w:r w:rsidRPr="00B73E5E">
        <w:rPr>
          <w:rFonts w:ascii="Times New Roman" w:hAnsi="Times New Roman" w:cs="Times New Roman"/>
          <w:sz w:val="28"/>
          <w:szCs w:val="28"/>
          <w:lang w:val="kk-KZ"/>
        </w:rPr>
        <w:t>Берикбол</w:t>
      </w:r>
      <w:proofErr w:type="spellEnd"/>
      <w:r w:rsidRPr="00B73E5E">
        <w:rPr>
          <w:rFonts w:ascii="Times New Roman" w:hAnsi="Times New Roman" w:cs="Times New Roman"/>
          <w:sz w:val="28"/>
          <w:szCs w:val="28"/>
          <w:lang w:val="kk-KZ"/>
        </w:rPr>
        <w:t xml:space="preserve"> Ж,</w:t>
      </w:r>
      <w:proofErr w:type="spellStart"/>
      <w:r w:rsidRPr="00B73E5E">
        <w:rPr>
          <w:rFonts w:ascii="Times New Roman" w:hAnsi="Times New Roman" w:cs="Times New Roman"/>
          <w:sz w:val="28"/>
          <w:szCs w:val="28"/>
          <w:lang w:val="kk-KZ"/>
        </w:rPr>
        <w:t>Дамерхан</w:t>
      </w:r>
      <w:proofErr w:type="spellEnd"/>
      <w:r w:rsidRPr="00B73E5E">
        <w:rPr>
          <w:rFonts w:ascii="Times New Roman" w:hAnsi="Times New Roman" w:cs="Times New Roman"/>
          <w:sz w:val="28"/>
          <w:szCs w:val="28"/>
          <w:lang w:val="kk-KZ"/>
        </w:rPr>
        <w:t xml:space="preserve"> Е «2» алған.</w:t>
      </w:r>
    </w:p>
    <w:p w:rsidR="00F233AA" w:rsidRPr="0080155F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3D2B" w:rsidRPr="00EA3D2B" w:rsidRDefault="00EA3D2B" w:rsidP="00EA3D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3D2B">
        <w:rPr>
          <w:rFonts w:ascii="Times New Roman" w:hAnsi="Times New Roman" w:cs="Times New Roman"/>
          <w:sz w:val="28"/>
          <w:szCs w:val="28"/>
          <w:lang w:val="kk-KZ"/>
        </w:rPr>
        <w:t>Қазақстан  тарихы  пәнінен  6,10,11-сыныптарда  әкімшілік  бақылау  жұмыстары  өткізілді.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180"/>
        <w:gridCol w:w="1830"/>
        <w:gridCol w:w="1378"/>
        <w:gridCol w:w="958"/>
        <w:gridCol w:w="958"/>
        <w:gridCol w:w="958"/>
        <w:gridCol w:w="958"/>
        <w:gridCol w:w="1125"/>
      </w:tblGrid>
      <w:tr w:rsidR="00EA3D2B" w:rsidRPr="00EA3D2B" w:rsidTr="00EB7A12">
        <w:tc>
          <w:tcPr>
            <w:tcW w:w="118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3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 мұғалімі</w:t>
            </w:r>
          </w:p>
        </w:tc>
        <w:tc>
          <w:tcPr>
            <w:tcW w:w="137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«5»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«4»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«3»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«2»</w:t>
            </w:r>
          </w:p>
        </w:tc>
        <w:tc>
          <w:tcPr>
            <w:tcW w:w="1125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сапасы</w:t>
            </w:r>
          </w:p>
        </w:tc>
      </w:tr>
      <w:tr w:rsidR="00EA3D2B" w:rsidRPr="00EA3D2B" w:rsidTr="00EB7A12">
        <w:tc>
          <w:tcPr>
            <w:tcW w:w="118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183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Шаймұрат Б</w:t>
            </w:r>
          </w:p>
        </w:tc>
        <w:tc>
          <w:tcPr>
            <w:tcW w:w="137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23/18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25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</w:t>
            </w:r>
            <w:r w:rsidRPr="00EA3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EA3D2B" w:rsidRPr="00EA3D2B" w:rsidTr="00EB7A12">
        <w:tc>
          <w:tcPr>
            <w:tcW w:w="118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6Ә</w:t>
            </w:r>
          </w:p>
        </w:tc>
        <w:tc>
          <w:tcPr>
            <w:tcW w:w="183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Шаймұрат Б</w:t>
            </w:r>
          </w:p>
        </w:tc>
        <w:tc>
          <w:tcPr>
            <w:tcW w:w="137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23/14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25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Pr="00EA3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EA3D2B" w:rsidRPr="00EA3D2B" w:rsidTr="00EB7A12">
        <w:tc>
          <w:tcPr>
            <w:tcW w:w="118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183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Шаймұрат Б</w:t>
            </w:r>
          </w:p>
        </w:tc>
        <w:tc>
          <w:tcPr>
            <w:tcW w:w="137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25/16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25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  <w:r w:rsidRPr="00EA3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EA3D2B" w:rsidRPr="00EA3D2B" w:rsidTr="00EB7A12">
        <w:tc>
          <w:tcPr>
            <w:tcW w:w="118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A3D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3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Шаймұрат Б</w:t>
            </w:r>
          </w:p>
        </w:tc>
        <w:tc>
          <w:tcPr>
            <w:tcW w:w="137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22/17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25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Pr="00EA3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EA3D2B" w:rsidRPr="00EA3D2B" w:rsidTr="00EB7A12">
        <w:tc>
          <w:tcPr>
            <w:tcW w:w="118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183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</w:t>
            </w:r>
            <w:proofErr w:type="spellEnd"/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Б.Ж.</w:t>
            </w:r>
          </w:p>
        </w:tc>
        <w:tc>
          <w:tcPr>
            <w:tcW w:w="137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17/15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25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  <w:r w:rsidRPr="00EA3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EA3D2B" w:rsidRPr="00EA3D2B" w:rsidTr="00EB7A12">
        <w:tc>
          <w:tcPr>
            <w:tcW w:w="118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Биданова</w:t>
            </w:r>
            <w:proofErr w:type="spellEnd"/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С.К.</w:t>
            </w:r>
          </w:p>
        </w:tc>
        <w:tc>
          <w:tcPr>
            <w:tcW w:w="137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23/18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25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88%</w:t>
            </w:r>
          </w:p>
        </w:tc>
      </w:tr>
      <w:tr w:rsidR="00EA3D2B" w:rsidRPr="00EA3D2B" w:rsidTr="00EB7A12">
        <w:tc>
          <w:tcPr>
            <w:tcW w:w="118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83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Биданова</w:t>
            </w:r>
            <w:proofErr w:type="spellEnd"/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С.К.</w:t>
            </w:r>
          </w:p>
        </w:tc>
        <w:tc>
          <w:tcPr>
            <w:tcW w:w="137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19/16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25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81%</w:t>
            </w:r>
          </w:p>
        </w:tc>
      </w:tr>
      <w:tr w:rsidR="00EA3D2B" w:rsidRPr="00EA3D2B" w:rsidTr="00EB7A12">
        <w:tc>
          <w:tcPr>
            <w:tcW w:w="118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11Ә</w:t>
            </w:r>
          </w:p>
        </w:tc>
        <w:tc>
          <w:tcPr>
            <w:tcW w:w="183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</w:t>
            </w:r>
            <w:proofErr w:type="spellEnd"/>
            <w:r w:rsidRPr="00EA3D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Б.Ж.</w:t>
            </w:r>
          </w:p>
        </w:tc>
        <w:tc>
          <w:tcPr>
            <w:tcW w:w="137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26/25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25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68%</w:t>
            </w:r>
          </w:p>
        </w:tc>
      </w:tr>
      <w:tr w:rsidR="00EA3D2B" w:rsidRPr="00EA3D2B" w:rsidTr="00EB7A12">
        <w:tc>
          <w:tcPr>
            <w:tcW w:w="118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178/139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958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D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25" w:type="dxa"/>
          </w:tcPr>
          <w:p w:rsidR="00EA3D2B" w:rsidRPr="00EA3D2B" w:rsidRDefault="00EA3D2B" w:rsidP="00EA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3D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79%</w:t>
            </w:r>
          </w:p>
        </w:tc>
      </w:tr>
    </w:tbl>
    <w:p w:rsidR="00EA3D2B" w:rsidRPr="00EA3D2B" w:rsidRDefault="00EA3D2B" w:rsidP="00EA3D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3D2B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EA3D2B">
        <w:rPr>
          <w:rFonts w:ascii="Times New Roman" w:hAnsi="Times New Roman" w:cs="Times New Roman"/>
          <w:sz w:val="28"/>
          <w:szCs w:val="28"/>
          <w:lang w:val="kk-KZ"/>
        </w:rPr>
        <w:t>Ә  сынып</w:t>
      </w:r>
      <w:proofErr w:type="gramEnd"/>
      <w:r w:rsidRPr="00EA3D2B">
        <w:rPr>
          <w:rFonts w:ascii="Times New Roman" w:hAnsi="Times New Roman" w:cs="Times New Roman"/>
          <w:sz w:val="28"/>
          <w:szCs w:val="28"/>
          <w:lang w:val="kk-KZ"/>
        </w:rPr>
        <w:t xml:space="preserve">  оқушылары   </w:t>
      </w:r>
      <w:proofErr w:type="spellStart"/>
      <w:r w:rsidRPr="00EA3D2B">
        <w:rPr>
          <w:rFonts w:ascii="Times New Roman" w:hAnsi="Times New Roman" w:cs="Times New Roman"/>
          <w:sz w:val="28"/>
          <w:szCs w:val="28"/>
          <w:lang w:val="kk-KZ"/>
        </w:rPr>
        <w:t>Патиев</w:t>
      </w:r>
      <w:proofErr w:type="spellEnd"/>
      <w:r w:rsidRPr="00EA3D2B">
        <w:rPr>
          <w:rFonts w:ascii="Times New Roman" w:hAnsi="Times New Roman" w:cs="Times New Roman"/>
          <w:sz w:val="28"/>
          <w:szCs w:val="28"/>
          <w:lang w:val="kk-KZ"/>
        </w:rPr>
        <w:t xml:space="preserve">  Руслан, </w:t>
      </w:r>
      <w:proofErr w:type="spellStart"/>
      <w:r w:rsidRPr="00EA3D2B">
        <w:rPr>
          <w:rFonts w:ascii="Times New Roman" w:hAnsi="Times New Roman" w:cs="Times New Roman"/>
          <w:sz w:val="28"/>
          <w:szCs w:val="28"/>
          <w:lang w:val="kk-KZ"/>
        </w:rPr>
        <w:t>Казбеков</w:t>
      </w:r>
      <w:proofErr w:type="spellEnd"/>
      <w:r w:rsidRPr="00EA3D2B">
        <w:rPr>
          <w:rFonts w:ascii="Times New Roman" w:hAnsi="Times New Roman" w:cs="Times New Roman"/>
          <w:sz w:val="28"/>
          <w:szCs w:val="28"/>
          <w:lang w:val="kk-KZ"/>
        </w:rPr>
        <w:t xml:space="preserve">  Саян  «2» алған.</w:t>
      </w:r>
    </w:p>
    <w:p w:rsidR="00F233AA" w:rsidRPr="0080155F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49ED" w:rsidRPr="003E49ED" w:rsidRDefault="003E49ED" w:rsidP="003E49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49ED">
        <w:rPr>
          <w:rFonts w:ascii="Times New Roman" w:hAnsi="Times New Roman" w:cs="Times New Roman"/>
          <w:sz w:val="28"/>
          <w:szCs w:val="28"/>
          <w:lang w:val="kk-KZ"/>
        </w:rPr>
        <w:t>Физика    пәнінен  10,11-сыныптарда  әкімшілік  бақылау  жұмыстары  өткізілді.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103"/>
        <w:gridCol w:w="1841"/>
        <w:gridCol w:w="1388"/>
        <w:gridCol w:w="972"/>
        <w:gridCol w:w="972"/>
        <w:gridCol w:w="972"/>
        <w:gridCol w:w="972"/>
        <w:gridCol w:w="1125"/>
      </w:tblGrid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 мұғалімі</w:t>
            </w: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«5»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«4»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«3»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«2»</w:t>
            </w: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сапасы</w:t>
            </w:r>
          </w:p>
        </w:tc>
      </w:tr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Хасенова Д.Б.</w:t>
            </w: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19/15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  <w:r w:rsidRPr="003E49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11Ә</w:t>
            </w: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Хасенова Д.Б.</w:t>
            </w: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26/18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83%</w:t>
            </w:r>
          </w:p>
        </w:tc>
      </w:tr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45/33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79</w:t>
            </w:r>
            <w:r w:rsidRPr="003E49E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3E49ED" w:rsidRDefault="003E49ED" w:rsidP="003E49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7A12" w:rsidRPr="003E49ED" w:rsidRDefault="00EB7A12" w:rsidP="003E49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49ED" w:rsidRPr="003E49ED" w:rsidRDefault="003E49ED" w:rsidP="003E49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49ED" w:rsidRPr="003E49ED" w:rsidRDefault="003E49ED" w:rsidP="003E49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49ED">
        <w:rPr>
          <w:rFonts w:ascii="Times New Roman" w:hAnsi="Times New Roman" w:cs="Times New Roman"/>
          <w:sz w:val="28"/>
          <w:szCs w:val="28"/>
          <w:lang w:val="kk-KZ"/>
        </w:rPr>
        <w:t>Химия   пәнінен  8-сыныптарда  әкімшілік</w:t>
      </w:r>
      <w:r w:rsidRPr="0080155F">
        <w:rPr>
          <w:rFonts w:ascii="Times New Roman" w:hAnsi="Times New Roman" w:cs="Times New Roman"/>
          <w:sz w:val="28"/>
          <w:szCs w:val="28"/>
          <w:lang w:val="kk-KZ"/>
        </w:rPr>
        <w:t xml:space="preserve">  бақылау  жұмыстары  өткізілді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103"/>
        <w:gridCol w:w="1847"/>
        <w:gridCol w:w="1386"/>
        <w:gridCol w:w="971"/>
        <w:gridCol w:w="971"/>
        <w:gridCol w:w="971"/>
        <w:gridCol w:w="971"/>
        <w:gridCol w:w="1125"/>
      </w:tblGrid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 мұғалімі</w:t>
            </w: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«5»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«4»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«3»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«2»</w:t>
            </w: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сапасы</w:t>
            </w:r>
          </w:p>
        </w:tc>
      </w:tr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Сайфидинова</w:t>
            </w:r>
            <w:proofErr w:type="spellEnd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Д.Қ.</w:t>
            </w: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28/22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  <w:r w:rsidRPr="003E49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8Ә</w:t>
            </w: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Сайфидинова</w:t>
            </w:r>
            <w:proofErr w:type="spellEnd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Д.Қ.</w:t>
            </w: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27/22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56%</w:t>
            </w:r>
          </w:p>
        </w:tc>
      </w:tr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55/44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50%</w:t>
            </w:r>
          </w:p>
        </w:tc>
      </w:tr>
    </w:tbl>
    <w:p w:rsidR="003E49ED" w:rsidRPr="003E49ED" w:rsidRDefault="003E49ED" w:rsidP="003E49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36242" w:rsidRDefault="00B36242" w:rsidP="003E49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6242" w:rsidRDefault="00B36242" w:rsidP="003E49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6242" w:rsidRDefault="00B36242" w:rsidP="003E49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49ED" w:rsidRPr="003E49ED" w:rsidRDefault="003E49ED" w:rsidP="003E49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49ED">
        <w:rPr>
          <w:rFonts w:ascii="Times New Roman" w:hAnsi="Times New Roman" w:cs="Times New Roman"/>
          <w:sz w:val="28"/>
          <w:szCs w:val="28"/>
          <w:lang w:val="kk-KZ"/>
        </w:rPr>
        <w:t>Шет тілі   пәнінен  6,9,10-сыныптарда  әкімшілік  бақылау  жұмыстары  өткізілді.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102"/>
        <w:gridCol w:w="1956"/>
        <w:gridCol w:w="1370"/>
        <w:gridCol w:w="948"/>
        <w:gridCol w:w="948"/>
        <w:gridCol w:w="948"/>
        <w:gridCol w:w="948"/>
        <w:gridCol w:w="1125"/>
      </w:tblGrid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 мұғалімі</w:t>
            </w: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«5»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«4»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«3»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«2»</w:t>
            </w: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сапасы</w:t>
            </w:r>
          </w:p>
        </w:tc>
      </w:tr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Сейдеш</w:t>
            </w:r>
            <w:proofErr w:type="spellEnd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Балмуханова</w:t>
            </w:r>
            <w:proofErr w:type="spellEnd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Г.А.</w:t>
            </w: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10/7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12/12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6Ә</w:t>
            </w: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Сейдеш</w:t>
            </w:r>
            <w:proofErr w:type="spellEnd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Балмуханова</w:t>
            </w:r>
            <w:proofErr w:type="spellEnd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Г.А.</w:t>
            </w: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12/10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10/9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40%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66%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Мешелева</w:t>
            </w:r>
            <w:proofErr w:type="spellEnd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Б.К.</w:t>
            </w:r>
          </w:p>
          <w:p w:rsidR="003E49ED" w:rsidRPr="003E49ED" w:rsidRDefault="003E49ED" w:rsidP="003E49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Сейдеш</w:t>
            </w:r>
            <w:proofErr w:type="spellEnd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12/7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12/8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69%</w:t>
            </w:r>
          </w:p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  <w:r w:rsidRPr="003E4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6В</w:t>
            </w:r>
          </w:p>
        </w:tc>
        <w:tc>
          <w:tcPr>
            <w:tcW w:w="1841" w:type="dxa"/>
          </w:tcPr>
          <w:p w:rsidR="003E49ED" w:rsidRPr="0080155F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Мешелева</w:t>
            </w:r>
            <w:proofErr w:type="spellEnd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Б.К.</w:t>
            </w:r>
          </w:p>
          <w:p w:rsidR="00B36242" w:rsidRPr="003E49ED" w:rsidRDefault="00B36242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Балмуханова</w:t>
            </w:r>
            <w:proofErr w:type="spellEnd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Г.А</w:t>
            </w:r>
          </w:p>
        </w:tc>
        <w:tc>
          <w:tcPr>
            <w:tcW w:w="1388" w:type="dxa"/>
          </w:tcPr>
          <w:p w:rsidR="003E49ED" w:rsidRPr="0080155F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10/7</w:t>
            </w:r>
          </w:p>
          <w:p w:rsidR="00B36242" w:rsidRPr="003E49ED" w:rsidRDefault="00B36242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11/9</w:t>
            </w:r>
          </w:p>
        </w:tc>
        <w:tc>
          <w:tcPr>
            <w:tcW w:w="972" w:type="dxa"/>
          </w:tcPr>
          <w:p w:rsidR="003E49ED" w:rsidRPr="0080155F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B36242" w:rsidRPr="003E49ED" w:rsidRDefault="00B36242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72" w:type="dxa"/>
          </w:tcPr>
          <w:p w:rsidR="003E49ED" w:rsidRPr="0080155F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B36242" w:rsidRPr="003E49ED" w:rsidRDefault="00B36242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72" w:type="dxa"/>
          </w:tcPr>
          <w:p w:rsidR="003E49ED" w:rsidRPr="0080155F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B36242" w:rsidRPr="003E49ED" w:rsidRDefault="00B36242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25" w:type="dxa"/>
          </w:tcPr>
          <w:p w:rsidR="003E49ED" w:rsidRPr="0080155F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69%</w:t>
            </w:r>
          </w:p>
          <w:p w:rsidR="00B36242" w:rsidRPr="0080155F" w:rsidRDefault="00B36242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  <w:r w:rsidRPr="00801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B36242" w:rsidRPr="003E49ED" w:rsidRDefault="00B36242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Г.З.</w:t>
            </w: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22/19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72%</w:t>
            </w:r>
          </w:p>
        </w:tc>
      </w:tr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Г.З.</w:t>
            </w: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23/19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48%</w:t>
            </w:r>
          </w:p>
        </w:tc>
      </w:tr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Мешелева</w:t>
            </w:r>
            <w:proofErr w:type="spellEnd"/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</w:t>
            </w: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18/10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60%</w:t>
            </w:r>
          </w:p>
        </w:tc>
      </w:tr>
      <w:tr w:rsidR="003E49ED" w:rsidRPr="003E49ED" w:rsidTr="002F7CA6">
        <w:tc>
          <w:tcPr>
            <w:tcW w:w="1103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1841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Г.З.</w:t>
            </w:r>
          </w:p>
        </w:tc>
        <w:tc>
          <w:tcPr>
            <w:tcW w:w="1388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17/15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72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25" w:type="dxa"/>
          </w:tcPr>
          <w:p w:rsidR="003E49ED" w:rsidRPr="003E49ED" w:rsidRDefault="003E49ED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  <w:r w:rsidRPr="003E4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B36242" w:rsidRPr="0080155F" w:rsidTr="002F7CA6">
        <w:tc>
          <w:tcPr>
            <w:tcW w:w="1103" w:type="dxa"/>
          </w:tcPr>
          <w:p w:rsidR="00B36242" w:rsidRPr="0080155F" w:rsidRDefault="00B36242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6242" w:rsidRPr="0080155F" w:rsidRDefault="00B36242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1" w:type="dxa"/>
          </w:tcPr>
          <w:p w:rsidR="00B36242" w:rsidRPr="0080155F" w:rsidRDefault="00B36242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</w:tcPr>
          <w:p w:rsidR="00B36242" w:rsidRPr="0080155F" w:rsidRDefault="003807A7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169/132</w:t>
            </w:r>
          </w:p>
        </w:tc>
        <w:tc>
          <w:tcPr>
            <w:tcW w:w="972" w:type="dxa"/>
          </w:tcPr>
          <w:p w:rsidR="00B36242" w:rsidRPr="0080155F" w:rsidRDefault="003807A7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72" w:type="dxa"/>
          </w:tcPr>
          <w:p w:rsidR="00B36242" w:rsidRPr="0080155F" w:rsidRDefault="003807A7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72" w:type="dxa"/>
          </w:tcPr>
          <w:p w:rsidR="00B36242" w:rsidRPr="0080155F" w:rsidRDefault="003807A7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72" w:type="dxa"/>
          </w:tcPr>
          <w:p w:rsidR="00B36242" w:rsidRPr="0080155F" w:rsidRDefault="00B36242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5" w:type="dxa"/>
          </w:tcPr>
          <w:p w:rsidR="00B36242" w:rsidRPr="0080155F" w:rsidRDefault="003807A7" w:rsidP="003E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4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72%</w:t>
            </w:r>
          </w:p>
        </w:tc>
      </w:tr>
    </w:tbl>
    <w:p w:rsidR="003E49ED" w:rsidRDefault="003E49ED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7A12" w:rsidRPr="00EB7A12" w:rsidRDefault="00EB7A12" w:rsidP="00EB7A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color="00000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val="kk-KZ" w:eastAsia="ru-RU"/>
        </w:rPr>
        <w:t xml:space="preserve">2016-2017   оқу  жылындағы  1-жартыжылдықта   атқарылған  жұмыстардың  шешімі: </w:t>
      </w:r>
    </w:p>
    <w:p w:rsidR="00EB7A12" w:rsidRPr="00EB7A12" w:rsidRDefault="00EB7A12" w:rsidP="00EB7A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color="000000"/>
          <w:lang w:val="kk-KZ" w:eastAsia="ru-RU"/>
        </w:rPr>
      </w:pPr>
      <w:r w:rsidRPr="00EB7A12">
        <w:rPr>
          <w:rFonts w:ascii="Times New Roman" w:eastAsia="Times New Roman" w:hAnsi="Times New Roman" w:cs="Times New Roman"/>
          <w:bCs/>
          <w:sz w:val="28"/>
          <w:szCs w:val="28"/>
          <w:u w:color="000000"/>
          <w:lang w:val="kk-KZ" w:eastAsia="ru-RU"/>
        </w:rPr>
        <w:t>Жалпы бақылау жоспары орындалды.</w:t>
      </w:r>
    </w:p>
    <w:p w:rsidR="00EB7A12" w:rsidRPr="00EB7A12" w:rsidRDefault="00EB7A12" w:rsidP="00EB7A12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</w:pPr>
      <w:r w:rsidRPr="00EB7A12"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  <w:t xml:space="preserve">Жаңа қабылданған </w:t>
      </w:r>
      <w:proofErr w:type="spellStart"/>
      <w:r w:rsidRPr="00EB7A12"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  <w:t>мүғалімдерге</w:t>
      </w:r>
      <w:proofErr w:type="spellEnd"/>
      <w:r w:rsidRPr="00EB7A12"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  <w:t xml:space="preserve"> жеке бақылау қызметінің жоспарын құру.</w:t>
      </w:r>
    </w:p>
    <w:p w:rsidR="00EB7A12" w:rsidRPr="00EB7A12" w:rsidRDefault="00EB7A12" w:rsidP="00EB7A12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</w:pPr>
      <w:r w:rsidRPr="00EB7A12"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  <w:t>Сабақ  алмасуының қадағ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  <w:t>алау .</w:t>
      </w:r>
      <w:r w:rsidRPr="00EB7A12"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  <w:t>Сабаққа әділ баға қоюына көңіл бөлу.</w:t>
      </w:r>
    </w:p>
    <w:p w:rsidR="00EB7A12" w:rsidRPr="00EB7A12" w:rsidRDefault="00EB7A12" w:rsidP="00EB7A12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</w:pPr>
      <w:r w:rsidRPr="00EB7A12"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  <w:t>Мұғалімдердің өзін-өзі жетілдіру ,технология  жұмысына, мектептің әдістемелік мәселесіне, сабақ  алмасу мақсатында  тақырыптық бақылауын ұйымдастыру.</w:t>
      </w:r>
    </w:p>
    <w:p w:rsidR="00EB7A12" w:rsidRPr="00EB7A12" w:rsidRDefault="00EB7A12" w:rsidP="00EB7A12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</w:pPr>
      <w:r w:rsidRPr="00EB7A12"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  <w:t>Тоқсандық қорытындысы бойынша  білім сапасының деңгейі төм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  <w:t>ен болғандықтан, МБ жоспарында 7</w:t>
      </w:r>
      <w:r w:rsidRPr="00EB7A12"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  <w:t>, 8,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  <w:t xml:space="preserve">9,11 </w:t>
      </w:r>
      <w:r w:rsidRPr="00EB7A12">
        <w:rPr>
          <w:rFonts w:ascii="Times New Roman" w:eastAsia="Calibri" w:hAnsi="Times New Roman" w:cs="Times New Roman"/>
          <w:sz w:val="28"/>
          <w:szCs w:val="28"/>
          <w:u w:color="000000"/>
          <w:lang w:val="kk-KZ"/>
        </w:rPr>
        <w:t xml:space="preserve"> сыныптар аралығында білім сапасына ерекше көңіл аудару қажет.</w:t>
      </w: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33AA" w:rsidRDefault="00F233AA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54ED" w:rsidRDefault="005754ED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54ED" w:rsidRDefault="005754ED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54ED" w:rsidRDefault="005754ED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54ED" w:rsidRDefault="005754ED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54ED" w:rsidRDefault="005754ED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54ED" w:rsidRDefault="005754ED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7AD" w:rsidRDefault="007F17AD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51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2016-2017 оқу  жылындағы  №3 Ақкөл  орта  мектебінің  пән  мұғалімдерінің  білім сапасының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2-тоқсандағы</w:t>
      </w:r>
      <w:r w:rsidRPr="009951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көрсеткіші</w:t>
      </w:r>
    </w:p>
    <w:p w:rsidR="007F17AD" w:rsidRDefault="007F17AD" w:rsidP="007F17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991"/>
        <w:gridCol w:w="3733"/>
        <w:gridCol w:w="1540"/>
      </w:tblGrid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мұғалімі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сапасы</w:t>
            </w:r>
          </w:p>
        </w:tc>
      </w:tr>
      <w:tr w:rsidR="007F17AD" w:rsidTr="002F7CA6">
        <w:tc>
          <w:tcPr>
            <w:tcW w:w="2081" w:type="dxa"/>
          </w:tcPr>
          <w:p w:rsidR="007F17AD" w:rsidRPr="004A59B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A59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Валиева</w:t>
            </w:r>
            <w:proofErr w:type="spellEnd"/>
            <w:r w:rsidRPr="004A59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А.М.</w:t>
            </w:r>
          </w:p>
        </w:tc>
        <w:tc>
          <w:tcPr>
            <w:tcW w:w="1991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1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733" w:type="dxa"/>
          </w:tcPr>
          <w:p w:rsidR="007F17AD" w:rsidRPr="004A59B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59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5б,6б,7а,7ә,8а,8ә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  <w:r w:rsidRPr="00995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Pr="004A59B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A59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Валиеа</w:t>
            </w:r>
            <w:proofErr w:type="spellEnd"/>
            <w:r w:rsidRPr="004A59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А.М.</w:t>
            </w:r>
          </w:p>
        </w:tc>
        <w:tc>
          <w:tcPr>
            <w:tcW w:w="1991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59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5б,6б,7а,7ә,8а,8ә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76</w:t>
            </w:r>
            <w:r w:rsidRPr="00995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951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Данбаева</w:t>
            </w:r>
            <w:proofErr w:type="spellEnd"/>
            <w:r w:rsidRPr="009951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Н.С.</w:t>
            </w:r>
          </w:p>
        </w:tc>
        <w:tc>
          <w:tcPr>
            <w:tcW w:w="1991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1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733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1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7б,9ә,9б,10ә</w:t>
            </w:r>
          </w:p>
        </w:tc>
        <w:tc>
          <w:tcPr>
            <w:tcW w:w="1540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  <w:r w:rsidRPr="00995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951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Данбаева</w:t>
            </w:r>
            <w:proofErr w:type="spellEnd"/>
            <w:r w:rsidRPr="009951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Н.С.</w:t>
            </w:r>
          </w:p>
        </w:tc>
        <w:tc>
          <w:tcPr>
            <w:tcW w:w="1991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</w:t>
            </w:r>
          </w:p>
        </w:tc>
        <w:tc>
          <w:tcPr>
            <w:tcW w:w="3733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1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7б,9ә,9б,10ә</w:t>
            </w:r>
          </w:p>
        </w:tc>
        <w:tc>
          <w:tcPr>
            <w:tcW w:w="1540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  <w:r w:rsidRPr="00995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1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733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5ә,5а,6а,10а,11а,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  <w:r w:rsidRPr="00995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</w:t>
            </w:r>
          </w:p>
        </w:tc>
        <w:tc>
          <w:tcPr>
            <w:tcW w:w="3733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5ә,5а,6а,10а,11а,11ә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  <w:r w:rsidRPr="00995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А.А.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6ә,9а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  <w:r w:rsidRPr="00995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А.А.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6ә,9а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  <w:r w:rsidRPr="00995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Хусман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</w:t>
            </w:r>
          </w:p>
        </w:tc>
        <w:tc>
          <w:tcPr>
            <w:tcW w:w="1991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733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5ә,6ә,6в,9а,11а,</w:t>
            </w:r>
          </w:p>
        </w:tc>
        <w:tc>
          <w:tcPr>
            <w:tcW w:w="1540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Хусман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9А,11А</w:t>
            </w:r>
          </w:p>
        </w:tc>
        <w:tc>
          <w:tcPr>
            <w:tcW w:w="1540" w:type="dxa"/>
          </w:tcPr>
          <w:p w:rsidR="007F17AD" w:rsidRPr="00A86A9E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Pr="00520B4B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3733" w:type="dxa"/>
          </w:tcPr>
          <w:p w:rsidR="007F17AD" w:rsidRPr="00520B4B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7а,7б,9ә</w:t>
            </w:r>
          </w:p>
        </w:tc>
        <w:tc>
          <w:tcPr>
            <w:tcW w:w="1540" w:type="dxa"/>
          </w:tcPr>
          <w:p w:rsidR="007F17AD" w:rsidRPr="00520B4B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58%</w:t>
            </w:r>
          </w:p>
        </w:tc>
      </w:tr>
      <w:tr w:rsidR="007F17AD" w:rsidTr="002F7CA6">
        <w:tc>
          <w:tcPr>
            <w:tcW w:w="2081" w:type="dxa"/>
          </w:tcPr>
          <w:p w:rsidR="007F17AD" w:rsidRPr="00520B4B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3733" w:type="dxa"/>
          </w:tcPr>
          <w:p w:rsidR="007F17AD" w:rsidRPr="00520B4B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7а,7б,9ә</w:t>
            </w:r>
          </w:p>
        </w:tc>
        <w:tc>
          <w:tcPr>
            <w:tcW w:w="1540" w:type="dxa"/>
          </w:tcPr>
          <w:p w:rsidR="007F17AD" w:rsidRPr="00520B4B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52%</w:t>
            </w:r>
          </w:p>
        </w:tc>
      </w:tr>
      <w:tr w:rsidR="007F17AD" w:rsidTr="002F7CA6">
        <w:tc>
          <w:tcPr>
            <w:tcW w:w="2081" w:type="dxa"/>
          </w:tcPr>
          <w:p w:rsidR="007F17AD" w:rsidRPr="00DD0066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Х.Ш.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5а,6б,6а,9б</w:t>
            </w:r>
          </w:p>
        </w:tc>
        <w:tc>
          <w:tcPr>
            <w:tcW w:w="1540" w:type="dxa"/>
          </w:tcPr>
          <w:p w:rsidR="007F17AD" w:rsidRPr="00DD0066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Pr="00DD0066" w:rsidRDefault="007F17AD" w:rsidP="002F7C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Х.Ш.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Тилеухан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5б,8а</w:t>
            </w:r>
          </w:p>
        </w:tc>
        <w:tc>
          <w:tcPr>
            <w:tcW w:w="1540" w:type="dxa"/>
          </w:tcPr>
          <w:p w:rsidR="007F17AD" w:rsidRPr="00782BD3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Тилеухан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Калиев Б.У.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7ә,8ә,10а,10ә,11ә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Pr="00782BD3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Б.У.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7ә,8ә,10а,10ә,11ә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6а,6ә,6б,7ә,7б,8ә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Г.З.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,5а5б,8а,8ә,10а,10ә,11ә</w:t>
            </w:r>
          </w:p>
        </w:tc>
        <w:tc>
          <w:tcPr>
            <w:tcW w:w="1540" w:type="dxa"/>
          </w:tcPr>
          <w:p w:rsidR="007F17AD" w:rsidRPr="00FE765F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Балмуханова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Г.А.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6а,6ә,6в,3б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Pr="004E7686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2в,3а,3ә,3б,3в,4б,4в</w:t>
            </w:r>
          </w:p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5ә,6б,6в,7а,8а,9б,10ә,11а,11ә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Шаймұрат Б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5а,5ә,5б,6а,6ә,6б,6в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С.К.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9а,9ә,10ә,11а</w:t>
            </w:r>
          </w:p>
        </w:tc>
        <w:tc>
          <w:tcPr>
            <w:tcW w:w="1540" w:type="dxa"/>
          </w:tcPr>
          <w:p w:rsidR="007F17AD" w:rsidRPr="00A31BD7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С.К.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9а,9ә,10ә,11а</w:t>
            </w:r>
          </w:p>
        </w:tc>
        <w:tc>
          <w:tcPr>
            <w:tcW w:w="1540" w:type="dxa"/>
          </w:tcPr>
          <w:p w:rsidR="007F17AD" w:rsidRPr="00A31BD7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Б.Ж.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8а,8ә,9б,10а,11ә</w:t>
            </w:r>
          </w:p>
        </w:tc>
        <w:tc>
          <w:tcPr>
            <w:tcW w:w="1540" w:type="dxa"/>
          </w:tcPr>
          <w:p w:rsidR="007F17AD" w:rsidRPr="004E7686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Б.Ж.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8а,8ә,9б,10а,11ә</w:t>
            </w:r>
          </w:p>
        </w:tc>
        <w:tc>
          <w:tcPr>
            <w:tcW w:w="1540" w:type="dxa"/>
          </w:tcPr>
          <w:p w:rsidR="007F17AD" w:rsidRPr="004E7686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Л.Т.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6а,6ә,7ә,9а,8а,8ә,9а,11ә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В.Р.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6а,6ә,6б,6в,8ә,10а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В.Р.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әдебиеті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6а,6ә,6б,8ә,10а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С.Б.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5а,5б,7б,8а,9ә,11а,11ә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С.Б.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әдебиеті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5а,5б,7б,9ә,11а,11ә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Д.Т.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6б,6в,10ә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Д.Т.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әдебиеті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6в,10ә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 А</w:t>
            </w:r>
          </w:p>
        </w:tc>
        <w:tc>
          <w:tcPr>
            <w:tcW w:w="1991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3733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6а,6ә,6б,8ә,11ә</w:t>
            </w:r>
          </w:p>
        </w:tc>
        <w:tc>
          <w:tcPr>
            <w:tcW w:w="1540" w:type="dxa"/>
          </w:tcPr>
          <w:p w:rsidR="007F17AD" w:rsidRPr="00A86A9E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Г.А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5а,5ә,5б,6а,6ә,6б,6в,7а,7ә,7б</w:t>
            </w:r>
          </w:p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8а,8ә,9а,9ә,9б,10а,10ә,11а,11ә</w:t>
            </w:r>
          </w:p>
        </w:tc>
        <w:tc>
          <w:tcPr>
            <w:tcW w:w="1540" w:type="dxa"/>
          </w:tcPr>
          <w:p w:rsidR="007F17AD" w:rsidRPr="00D0294A" w:rsidRDefault="007F17AD" w:rsidP="002F7C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78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 А</w:t>
            </w:r>
          </w:p>
        </w:tc>
        <w:tc>
          <w:tcPr>
            <w:tcW w:w="1991" w:type="dxa"/>
          </w:tcPr>
          <w:p w:rsidR="007F17AD" w:rsidRPr="00A86A9E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5а,5ә,5б,6а,6ә,6б,6в,</w:t>
            </w:r>
          </w:p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7а,7ә,7б,8а,8ә,</w:t>
            </w:r>
          </w:p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9а,9ә,9б</w:t>
            </w:r>
          </w:p>
        </w:tc>
        <w:tc>
          <w:tcPr>
            <w:tcW w:w="1540" w:type="dxa"/>
          </w:tcPr>
          <w:p w:rsidR="007F17AD" w:rsidRPr="00D0294A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Pr="00995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1991" w:type="dxa"/>
          </w:tcPr>
          <w:p w:rsidR="007F17AD" w:rsidRPr="00A86A9E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5а,5ә,5б,6а,6ә,6б,6в,</w:t>
            </w:r>
          </w:p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7а,7ә,7б,8а,8ә,</w:t>
            </w:r>
          </w:p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9а,9ә,9б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Pr="00995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Г.М. </w:t>
            </w:r>
          </w:p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1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733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5ә,5б,6ә,6б,6в</w:t>
            </w:r>
          </w:p>
        </w:tc>
        <w:tc>
          <w:tcPr>
            <w:tcW w:w="1540" w:type="dxa"/>
          </w:tcPr>
          <w:p w:rsidR="007F17AD" w:rsidRPr="00995125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Pr="00995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Хасенова Д.Б.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7а,7ә,7б,8а,8ә,</w:t>
            </w:r>
          </w:p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9а,9ә,9б,10а,10ә,11а,11ә</w:t>
            </w:r>
          </w:p>
        </w:tc>
        <w:tc>
          <w:tcPr>
            <w:tcW w:w="1540" w:type="dxa"/>
          </w:tcPr>
          <w:p w:rsidR="007F17AD" w:rsidRPr="00520B4B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Pr="006F15D4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Абдыгалиева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6а,6ә,6б,6в,7а,7ә,7б,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59%</w:t>
            </w:r>
          </w:p>
        </w:tc>
      </w:tr>
      <w:tr w:rsidR="007F17AD" w:rsidTr="002F7CA6">
        <w:tc>
          <w:tcPr>
            <w:tcW w:w="2081" w:type="dxa"/>
          </w:tcPr>
          <w:p w:rsidR="007F17AD" w:rsidRPr="006F15D4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Сайфидинова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Д.Қ.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8а,8ә,9а,9ә,9б,10а,10ә,11а,11ә</w:t>
            </w:r>
          </w:p>
        </w:tc>
        <w:tc>
          <w:tcPr>
            <w:tcW w:w="1540" w:type="dxa"/>
          </w:tcPr>
          <w:p w:rsidR="007F17AD" w:rsidRPr="006F15D4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Pr="006F15D4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Сайфидинова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Д.Қ.</w:t>
            </w:r>
          </w:p>
        </w:tc>
        <w:tc>
          <w:tcPr>
            <w:tcW w:w="1991" w:type="dxa"/>
          </w:tcPr>
          <w:p w:rsidR="007F17AD" w:rsidRPr="006F15D4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6а,9а,10а,</w:t>
            </w:r>
          </w:p>
        </w:tc>
        <w:tc>
          <w:tcPr>
            <w:tcW w:w="1540" w:type="dxa"/>
          </w:tcPr>
          <w:p w:rsidR="007F17AD" w:rsidRPr="006F15D4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6ә,6б,6в,7а,7ә,7б,8а,8ә,</w:t>
            </w:r>
          </w:p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9а,9ә,9б,10а,10ә,11а,11ә</w:t>
            </w:r>
          </w:p>
        </w:tc>
        <w:tc>
          <w:tcPr>
            <w:tcW w:w="1540" w:type="dxa"/>
          </w:tcPr>
          <w:p w:rsidR="007F17AD" w:rsidRPr="00125FAE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М.Қ.</w:t>
            </w:r>
          </w:p>
        </w:tc>
        <w:tc>
          <w:tcPr>
            <w:tcW w:w="1991" w:type="dxa"/>
          </w:tcPr>
          <w:p w:rsidR="007F17AD" w:rsidRPr="00E661A3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7б,8а,9а,9ә,9б,10а,10ә</w:t>
            </w:r>
          </w:p>
        </w:tc>
        <w:tc>
          <w:tcPr>
            <w:tcW w:w="1540" w:type="dxa"/>
          </w:tcPr>
          <w:p w:rsidR="007F17AD" w:rsidRPr="00E661A3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Орденхан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6а,6ә,6б,6в,7а,7ә,8ә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Жұмағажы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6а,6ә,6б,6в,7а,7ә,8ә,8а,11ә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Байдуллаев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М.А.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5а,5ә,5б,11а,11ә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Бейнелеу өнері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5а,5ә,5б,6а,6ә,6б,6в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F17AD" w:rsidTr="002F7CA6">
        <w:tc>
          <w:tcPr>
            <w:tcW w:w="2081" w:type="dxa"/>
          </w:tcPr>
          <w:p w:rsidR="007F17AD" w:rsidRDefault="007F17AD" w:rsidP="002F7C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</w:t>
            </w:r>
          </w:p>
        </w:tc>
        <w:tc>
          <w:tcPr>
            <w:tcW w:w="1991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сызу</w:t>
            </w:r>
          </w:p>
        </w:tc>
        <w:tc>
          <w:tcPr>
            <w:tcW w:w="3733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9а,9ә,9б</w:t>
            </w:r>
          </w:p>
        </w:tc>
        <w:tc>
          <w:tcPr>
            <w:tcW w:w="1540" w:type="dxa"/>
          </w:tcPr>
          <w:p w:rsidR="007F17AD" w:rsidRDefault="007F17AD" w:rsidP="002F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</w:tbl>
    <w:p w:rsidR="007F17AD" w:rsidRPr="00975584" w:rsidRDefault="007F17AD">
      <w:pPr>
        <w:rPr>
          <w:lang w:val="kk-KZ"/>
        </w:rPr>
      </w:pPr>
    </w:p>
    <w:sectPr w:rsidR="007F17AD" w:rsidRPr="0097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92767"/>
    <w:multiLevelType w:val="hybridMultilevel"/>
    <w:tmpl w:val="8A8A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8B200B"/>
    <w:multiLevelType w:val="hybridMultilevel"/>
    <w:tmpl w:val="D82A59B0"/>
    <w:lvl w:ilvl="0" w:tplc="0419000D">
      <w:start w:val="1"/>
      <w:numFmt w:val="bullet"/>
      <w:lvlText w:val=""/>
      <w:lvlJc w:val="left"/>
      <w:pPr>
        <w:ind w:left="33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BD"/>
    <w:rsid w:val="0015198F"/>
    <w:rsid w:val="002B0461"/>
    <w:rsid w:val="00375A45"/>
    <w:rsid w:val="003807A7"/>
    <w:rsid w:val="003E49ED"/>
    <w:rsid w:val="00401B83"/>
    <w:rsid w:val="004D6928"/>
    <w:rsid w:val="004E1BBD"/>
    <w:rsid w:val="004E2841"/>
    <w:rsid w:val="005754ED"/>
    <w:rsid w:val="006A7DAF"/>
    <w:rsid w:val="007B2C64"/>
    <w:rsid w:val="007F17AD"/>
    <w:rsid w:val="0080155F"/>
    <w:rsid w:val="00845D84"/>
    <w:rsid w:val="008A76CF"/>
    <w:rsid w:val="00975584"/>
    <w:rsid w:val="00AE69B6"/>
    <w:rsid w:val="00B36242"/>
    <w:rsid w:val="00B73E5E"/>
    <w:rsid w:val="00B94FB9"/>
    <w:rsid w:val="00E90E97"/>
    <w:rsid w:val="00EA3D2B"/>
    <w:rsid w:val="00EB7A12"/>
    <w:rsid w:val="00EC5BA4"/>
    <w:rsid w:val="00F233AA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A4720-5B1B-4EBE-89FF-6D9C3CAF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9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9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7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A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3E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Пәндер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бойынша білім сапасының  қорытындысы 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Қазақстан  тарихы</c:v>
                </c:pt>
                <c:pt idx="1">
                  <c:v>математика</c:v>
                </c:pt>
                <c:pt idx="2">
                  <c:v>қазақ  тілі</c:v>
                </c:pt>
                <c:pt idx="3">
                  <c:v>орыс тілі</c:v>
                </c:pt>
                <c:pt idx="4">
                  <c:v>ағылшын  тілі</c:v>
                </c:pt>
                <c:pt idx="5">
                  <c:v>география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 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0.76</c:v>
                </c:pt>
                <c:pt idx="1">
                  <c:v>0.64</c:v>
                </c:pt>
                <c:pt idx="2">
                  <c:v>0.97</c:v>
                </c:pt>
                <c:pt idx="3">
                  <c:v>0.54</c:v>
                </c:pt>
                <c:pt idx="4">
                  <c:v>0.8</c:v>
                </c:pt>
                <c:pt idx="5">
                  <c:v>0.76</c:v>
                </c:pt>
                <c:pt idx="6">
                  <c:v>0.65</c:v>
                </c:pt>
                <c:pt idx="7">
                  <c:v>0.6</c:v>
                </c:pt>
                <c:pt idx="8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2949376"/>
        <c:axId val="642945024"/>
      </c:barChart>
      <c:catAx>
        <c:axId val="64294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945024"/>
        <c:crosses val="autoZero"/>
        <c:auto val="1"/>
        <c:lblAlgn val="ctr"/>
        <c:lblOffset val="100"/>
        <c:noMultiLvlLbl val="0"/>
      </c:catAx>
      <c:valAx>
        <c:axId val="642945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949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2017-01-19T08:27:00Z</cp:lastPrinted>
  <dcterms:created xsi:type="dcterms:W3CDTF">2017-01-12T17:05:00Z</dcterms:created>
  <dcterms:modified xsi:type="dcterms:W3CDTF">2017-01-19T08:28:00Z</dcterms:modified>
</cp:coreProperties>
</file>